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51" w:rsidRPr="00C571E5" w:rsidRDefault="00F93051" w:rsidP="00F93051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Обрезание и Сретение Господне</w:t>
      </w:r>
    </w:p>
    <w:p w:rsidR="00F93051" w:rsidRPr="00C571E5" w:rsidRDefault="00F93051" w:rsidP="00F93051">
      <w:pPr>
        <w:jc w:val="center"/>
        <w:rPr>
          <w:rFonts w:cstheme="minorHAnsi"/>
          <w:color w:val="002060"/>
          <w:sz w:val="24"/>
          <w:szCs w:val="28"/>
        </w:rPr>
      </w:pPr>
    </w:p>
    <w:p w:rsidR="003E32AF" w:rsidRPr="00BF1159" w:rsidRDefault="003E32AF" w:rsidP="003E32AF">
      <w:pPr>
        <w:rPr>
          <w:sz w:val="28"/>
        </w:rPr>
      </w:pPr>
      <w:r w:rsidRPr="00BF1159">
        <w:rPr>
          <w:sz w:val="28"/>
        </w:rPr>
        <w:t>Возраст детей: 9-10 лет.</w:t>
      </w:r>
    </w:p>
    <w:p w:rsidR="003E32AF" w:rsidRDefault="003E32AF" w:rsidP="003E32AF">
      <w:pPr>
        <w:rPr>
          <w:sz w:val="28"/>
        </w:rPr>
      </w:pPr>
      <w:r w:rsidRPr="00BF1159">
        <w:rPr>
          <w:sz w:val="28"/>
        </w:rPr>
        <w:t>Курс: «Новый Завет», урок 7-й.</w:t>
      </w:r>
    </w:p>
    <w:p w:rsidR="00BF1159" w:rsidRPr="00BF1159" w:rsidRDefault="00BF1159" w:rsidP="003E32AF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11.75pt">
            <v:imagedata r:id="rId5" o:title="Risunok 1 к uroku «Obrezanie i Sretenie Gospodne»"/>
          </v:shape>
        </w:pict>
      </w:r>
    </w:p>
    <w:p w:rsidR="00F93051" w:rsidRPr="00C571E5" w:rsidRDefault="00F93051" w:rsidP="00F93051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:rsidR="00F93051" w:rsidRPr="00C571E5" w:rsidRDefault="00F93051" w:rsidP="00F93051">
      <w:pPr>
        <w:pStyle w:val="a3"/>
        <w:numPr>
          <w:ilvl w:val="0"/>
          <w:numId w:val="7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>с</w:t>
      </w: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 комментированием или устное объяснение учителя по содержанию текста</w:t>
      </w:r>
    </w:p>
    <w:p w:rsidR="00F93051" w:rsidRPr="00C571E5" w:rsidRDefault="00F93051" w:rsidP="00F93051">
      <w:pPr>
        <w:pStyle w:val="a3"/>
        <w:rPr>
          <w:rFonts w:cstheme="minorHAnsi"/>
          <w:color w:val="000000" w:themeColor="text1"/>
          <w:sz w:val="28"/>
          <w:szCs w:val="28"/>
        </w:rPr>
      </w:pPr>
    </w:p>
    <w:p w:rsidR="00F93051" w:rsidRPr="00E14F21" w:rsidRDefault="00F93051" w:rsidP="00E14F21">
      <w:pPr>
        <w:pStyle w:val="a3"/>
        <w:numPr>
          <w:ilvl w:val="0"/>
          <w:numId w:val="7"/>
        </w:numPr>
        <w:rPr>
          <w:rFonts w:cstheme="minorHAnsi"/>
          <w:b/>
          <w:color w:val="000000" w:themeColor="text1"/>
          <w:sz w:val="28"/>
          <w:szCs w:val="28"/>
        </w:rPr>
      </w:pPr>
      <w:r w:rsidRPr="00E14F21">
        <w:rPr>
          <w:rFonts w:cstheme="minorHAnsi"/>
          <w:b/>
          <w:color w:val="000000" w:themeColor="text1"/>
          <w:sz w:val="28"/>
          <w:szCs w:val="28"/>
        </w:rPr>
        <w:t>Чтение отрывка из Евангелия</w:t>
      </w:r>
    </w:p>
    <w:p w:rsidR="00F93051" w:rsidRPr="00C571E5" w:rsidRDefault="00F93051" w:rsidP="00F93051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:rsidR="00F93051" w:rsidRPr="00C571E5" w:rsidRDefault="00F93051" w:rsidP="00F93051">
      <w:pPr>
        <w:rPr>
          <w:sz w:val="28"/>
        </w:rPr>
      </w:pPr>
      <w:r w:rsidRPr="00C571E5">
        <w:rPr>
          <w:sz w:val="28"/>
        </w:rPr>
        <w:lastRenderedPageBreak/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:rsidR="00F93051" w:rsidRPr="00C571E5" w:rsidRDefault="00F93051" w:rsidP="00F93051">
      <w:pPr>
        <w:rPr>
          <w:sz w:val="28"/>
        </w:rPr>
      </w:pPr>
      <w:r w:rsidRPr="00C571E5">
        <w:rPr>
          <w:sz w:val="28"/>
        </w:rPr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</w:t>
      </w:r>
      <w:r>
        <w:rPr>
          <w:sz w:val="28"/>
        </w:rPr>
        <w:t>.</w:t>
      </w:r>
      <w:r w:rsidRPr="00C571E5">
        <w:rPr>
          <w:sz w:val="28"/>
        </w:rPr>
        <w:t xml:space="preserve"> </w:t>
      </w:r>
    </w:p>
    <w:p w:rsidR="00F93051" w:rsidRPr="00C571E5" w:rsidRDefault="00F93051" w:rsidP="00F93051">
      <w:pPr>
        <w:rPr>
          <w:sz w:val="28"/>
        </w:rPr>
      </w:pPr>
      <w:r w:rsidRPr="00C571E5">
        <w:rPr>
          <w:sz w:val="28"/>
        </w:rPr>
        <w:t>Варианты</w:t>
      </w:r>
      <w:r w:rsidR="00597493">
        <w:rPr>
          <w:sz w:val="28"/>
        </w:rPr>
        <w:t xml:space="preserve"> (шрифт </w:t>
      </w:r>
      <w:proofErr w:type="spellStart"/>
      <w:r w:rsidR="00597493" w:rsidRPr="00597493">
        <w:rPr>
          <w:sz w:val="28"/>
        </w:rPr>
        <w:t>Akathistos</w:t>
      </w:r>
      <w:proofErr w:type="spellEnd"/>
      <w:r w:rsidR="00597493" w:rsidRPr="00597493">
        <w:rPr>
          <w:sz w:val="28"/>
        </w:rPr>
        <w:t xml:space="preserve"> </w:t>
      </w:r>
      <w:proofErr w:type="spellStart"/>
      <w:r w:rsidR="00597493" w:rsidRPr="00597493">
        <w:rPr>
          <w:sz w:val="28"/>
        </w:rPr>
        <w:t>ieUcs</w:t>
      </w:r>
      <w:proofErr w:type="spellEnd"/>
      <w:r w:rsidR="00597493">
        <w:rPr>
          <w:sz w:val="28"/>
        </w:rPr>
        <w:t>)</w:t>
      </w:r>
      <w:r w:rsidRPr="00C571E5">
        <w:rPr>
          <w:sz w:val="28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чaz</w:t>
            </w:r>
            <w:proofErr w:type="spellEnd"/>
            <w:r w:rsidR="003E630F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всей душой желая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color w:val="1A202C"/>
                <w:sz w:val="32"/>
                <w:szCs w:val="32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утёха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утешение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sz w:val="32"/>
                <w:szCs w:val="32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прeже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дaже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не</w:t>
            </w:r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пока не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язhкомъ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народам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бB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чюдsщасz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удивлялись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гlемыхъ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n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нeмъ</w:t>
            </w:r>
            <w:proofErr w:type="spellEnd"/>
            <w:r w:rsidR="003E630F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сказанных о Нем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знaменіе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прерэкaемо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 w:rsidRPr="00C571E5">
              <w:rPr>
                <w:rFonts w:cstheme="minorHAnsi"/>
                <w:color w:val="1A202C"/>
                <w:sz w:val="28"/>
                <w:szCs w:val="45"/>
              </w:rPr>
              <w:t>предмет для споров</w:t>
            </w: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3E630F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заматорёвши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  <w:r>
              <w:rPr>
                <w:rFonts w:cstheme="minorHAnsi"/>
                <w:color w:val="1A202C"/>
                <w:sz w:val="28"/>
                <w:szCs w:val="45"/>
                <w:lang w:val="en-US"/>
              </w:rPr>
              <w:t>c</w:t>
            </w:r>
            <w:proofErr w:type="spellStart"/>
            <w:r w:rsidRPr="00C571E5">
              <w:rPr>
                <w:rFonts w:cstheme="minorHAnsi"/>
                <w:color w:val="1A202C"/>
                <w:sz w:val="28"/>
                <w:szCs w:val="45"/>
              </w:rPr>
              <w:t>остарившись</w:t>
            </w:r>
            <w:proofErr w:type="spellEnd"/>
          </w:p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</w:tbl>
    <w:p w:rsidR="00F93051" w:rsidRDefault="00F93051" w:rsidP="00E14F21">
      <w:pPr>
        <w:pStyle w:val="a3"/>
        <w:numPr>
          <w:ilvl w:val="0"/>
          <w:numId w:val="7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(см. Приложение</w:t>
      </w:r>
      <w:r w:rsidR="00D8353D">
        <w:rPr>
          <w:rFonts w:cstheme="minorHAnsi"/>
          <w:color w:val="000000" w:themeColor="text1"/>
          <w:sz w:val="28"/>
          <w:szCs w:val="28"/>
        </w:rPr>
        <w:t>. В приложении дано два шаблона на листе для удобства печати на большую группу детей</w:t>
      </w:r>
      <w:r w:rsidRPr="00C571E5">
        <w:rPr>
          <w:rFonts w:cstheme="minorHAnsi"/>
          <w:color w:val="000000" w:themeColor="text1"/>
          <w:sz w:val="28"/>
          <w:szCs w:val="28"/>
        </w:rPr>
        <w:t>)</w:t>
      </w:r>
      <w:r w:rsidR="00D8353D">
        <w:rPr>
          <w:rFonts w:cstheme="minorHAnsi"/>
          <w:color w:val="000000" w:themeColor="text1"/>
          <w:sz w:val="28"/>
          <w:szCs w:val="28"/>
        </w:rPr>
        <w:t>.</w:t>
      </w:r>
    </w:p>
    <w:p w:rsidR="00D8353D" w:rsidRDefault="00D8353D" w:rsidP="00D8353D">
      <w:pPr>
        <w:pStyle w:val="a3"/>
        <w:rPr>
          <w:rFonts w:cstheme="minorHAnsi"/>
          <w:color w:val="000000" w:themeColor="text1"/>
          <w:sz w:val="28"/>
          <w:szCs w:val="28"/>
        </w:rPr>
      </w:pPr>
    </w:p>
    <w:p w:rsidR="00E14F21" w:rsidRDefault="00E14F21" w:rsidP="00E14F21">
      <w:pPr>
        <w:pStyle w:val="a3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Задание – представить, как мог бы выглядеть паспорт старца Симеона. Вырезать шаблон</w:t>
      </w:r>
      <w:r w:rsidR="003E630F">
        <w:rPr>
          <w:rFonts w:cstheme="minorHAnsi"/>
          <w:color w:val="000000" w:themeColor="text1"/>
          <w:sz w:val="28"/>
          <w:szCs w:val="28"/>
        </w:rPr>
        <w:t>,</w:t>
      </w:r>
      <w:r>
        <w:rPr>
          <w:rFonts w:cstheme="minorHAnsi"/>
          <w:color w:val="000000" w:themeColor="text1"/>
          <w:sz w:val="28"/>
          <w:szCs w:val="28"/>
        </w:rPr>
        <w:t xml:space="preserve"> согнуть его пополам по горизонтали. Внести в пустые графы известные данные о святом. Обратить внимание на то, что в древности у людей не было фамилий в привычной нам форме, но уже тогда часть встречается упоминание рядом с именем человека имени отца – «Иаков сын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Зеведеов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», «Анна,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дщи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Фа</w:t>
      </w:r>
      <w:bookmarkStart w:id="0" w:name="_GoBack"/>
      <w:bookmarkEnd w:id="0"/>
      <w:r>
        <w:rPr>
          <w:rFonts w:cstheme="minorHAnsi"/>
          <w:color w:val="000000" w:themeColor="text1"/>
          <w:sz w:val="28"/>
          <w:szCs w:val="28"/>
        </w:rPr>
        <w:t>нуилева</w:t>
      </w:r>
      <w:proofErr w:type="spellEnd"/>
      <w:r>
        <w:rPr>
          <w:rFonts w:cstheme="minorHAnsi"/>
          <w:color w:val="000000" w:themeColor="text1"/>
          <w:sz w:val="28"/>
          <w:szCs w:val="28"/>
        </w:rPr>
        <w:t>».</w:t>
      </w:r>
    </w:p>
    <w:p w:rsidR="00E14F21" w:rsidRPr="00C571E5" w:rsidRDefault="00E14F21" w:rsidP="00E14F21">
      <w:pPr>
        <w:pStyle w:val="a3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По желанию дети могут оформить «корочку» «паспорта», сделать конверт и вклеить его в рабочую тетрадь.</w:t>
      </w:r>
    </w:p>
    <w:p w:rsidR="00F93051" w:rsidRPr="00C571E5" w:rsidRDefault="00F93051" w:rsidP="00F93051">
      <w:pPr>
        <w:pStyle w:val="a3"/>
        <w:rPr>
          <w:rFonts w:cstheme="minorHAnsi"/>
          <w:b/>
          <w:color w:val="000000" w:themeColor="text1"/>
          <w:sz w:val="28"/>
          <w:szCs w:val="28"/>
        </w:rPr>
      </w:pPr>
    </w:p>
    <w:p w:rsidR="00E14F21" w:rsidRDefault="00F93051" w:rsidP="00FD72DC">
      <w:pPr>
        <w:pStyle w:val="a3"/>
        <w:numPr>
          <w:ilvl w:val="0"/>
          <w:numId w:val="7"/>
        </w:numPr>
      </w:pPr>
      <w:r w:rsidRPr="00BF1159">
        <w:rPr>
          <w:rFonts w:cstheme="minorHAnsi"/>
          <w:b/>
          <w:color w:val="000000" w:themeColor="text1"/>
          <w:sz w:val="28"/>
          <w:szCs w:val="28"/>
        </w:rPr>
        <w:t>Выполнение теста</w:t>
      </w:r>
      <w:r w:rsidRPr="00BF1159">
        <w:rPr>
          <w:rFonts w:cstheme="minorHAnsi"/>
          <w:color w:val="000000" w:themeColor="text1"/>
          <w:sz w:val="28"/>
          <w:szCs w:val="28"/>
        </w:rPr>
        <w:t xml:space="preserve"> самостоятельно учениками с последующей общей проверкой (задание можно оставить на следующее занятие для повторения предыдущей темы)</w:t>
      </w:r>
      <w:r w:rsidR="00D8353D" w:rsidRPr="00BF1159">
        <w:rPr>
          <w:rFonts w:cstheme="minorHAnsi"/>
          <w:color w:val="000000" w:themeColor="text1"/>
          <w:sz w:val="28"/>
          <w:szCs w:val="28"/>
        </w:rPr>
        <w:t>.</w:t>
      </w:r>
      <w:r w:rsidR="00E14F21">
        <w:br w:type="page"/>
      </w:r>
    </w:p>
    <w:p w:rsidR="00F93051" w:rsidRPr="00C571E5" w:rsidRDefault="00F93051" w:rsidP="00F93051">
      <w:pPr>
        <w:pStyle w:val="1"/>
        <w:jc w:val="center"/>
        <w:rPr>
          <w:b/>
        </w:rPr>
      </w:pPr>
      <w:r w:rsidRPr="00C571E5">
        <w:rPr>
          <w:b/>
        </w:rPr>
        <w:lastRenderedPageBreak/>
        <w:t>Обрезание и Сретение Господне</w:t>
      </w:r>
    </w:p>
    <w:p w:rsidR="003E630F" w:rsidRPr="003E630F" w:rsidRDefault="003E630F" w:rsidP="00F93051">
      <w:pPr>
        <w:rPr>
          <w:rFonts w:cstheme="minorHAnsi"/>
          <w:sz w:val="2"/>
          <w:szCs w:val="28"/>
        </w:rPr>
      </w:pPr>
    </w:p>
    <w:p w:rsidR="00F93051" w:rsidRPr="00C571E5" w:rsidRDefault="00F93051" w:rsidP="00F93051">
      <w:pPr>
        <w:rPr>
          <w:rFonts w:cstheme="minorHAnsi"/>
          <w:sz w:val="28"/>
          <w:szCs w:val="28"/>
        </w:rPr>
      </w:pPr>
      <w:r w:rsidRPr="00C571E5">
        <w:rPr>
          <w:rFonts w:cstheme="minorHAnsi"/>
          <w:sz w:val="28"/>
          <w:szCs w:val="28"/>
        </w:rPr>
        <w:t>По существовавшему тогда обычаю на восьмой день после рождения Младенца Христа принесли в храм</w:t>
      </w:r>
      <w:r>
        <w:rPr>
          <w:rFonts w:cstheme="minorHAnsi"/>
          <w:sz w:val="28"/>
          <w:szCs w:val="28"/>
        </w:rPr>
        <w:t>, для того</w:t>
      </w:r>
      <w:r w:rsidRPr="00C571E5">
        <w:rPr>
          <w:rFonts w:cstheme="minorHAnsi"/>
          <w:sz w:val="28"/>
          <w:szCs w:val="28"/>
        </w:rPr>
        <w:t xml:space="preserve"> чтоб наречь Ему имя. Это имя еще до зачатия ангел в момент Благовещения сказал Деве Марии. Младенца назвали</w:t>
      </w:r>
      <w:r>
        <w:rPr>
          <w:rFonts w:cstheme="minorHAnsi"/>
          <w:sz w:val="28"/>
          <w:szCs w:val="28"/>
        </w:rPr>
        <w:t xml:space="preserve"> </w:t>
      </w:r>
      <w:r w:rsidRPr="00C571E5">
        <w:rPr>
          <w:rFonts w:cstheme="minorHAnsi"/>
          <w:sz w:val="28"/>
          <w:szCs w:val="28"/>
        </w:rPr>
        <w:t>Исус, что в переводе означает Спаситель. Праздник Обрезания Господня мы отмечаем 1</w:t>
      </w:r>
      <w:r>
        <w:rPr>
          <w:rFonts w:cstheme="minorHAnsi"/>
          <w:sz w:val="28"/>
          <w:szCs w:val="28"/>
        </w:rPr>
        <w:t>4</w:t>
      </w:r>
      <w:r w:rsidRPr="00C571E5">
        <w:rPr>
          <w:rFonts w:cstheme="minorHAnsi"/>
          <w:sz w:val="28"/>
          <w:szCs w:val="28"/>
        </w:rPr>
        <w:t xml:space="preserve"> января по новому стилю. А сам ветхозаветный обычай уже в </w:t>
      </w:r>
      <w:r w:rsidRPr="00C571E5">
        <w:rPr>
          <w:rFonts w:cstheme="minorHAnsi"/>
          <w:sz w:val="28"/>
          <w:szCs w:val="28"/>
          <w:lang w:val="en-US"/>
        </w:rPr>
        <w:t>I</w:t>
      </w:r>
      <w:r w:rsidRPr="00C571E5">
        <w:rPr>
          <w:rFonts w:cstheme="minorHAnsi"/>
          <w:sz w:val="28"/>
          <w:szCs w:val="28"/>
        </w:rPr>
        <w:t xml:space="preserve"> веке уступил место таинству Крещения. </w:t>
      </w:r>
    </w:p>
    <w:p w:rsidR="00F93051" w:rsidRPr="00C571E5" w:rsidRDefault="00F93051" w:rsidP="00F93051">
      <w:pPr>
        <w:rPr>
          <w:rFonts w:cstheme="minorHAnsi"/>
          <w:sz w:val="29"/>
          <w:szCs w:val="29"/>
        </w:rPr>
      </w:pPr>
      <w:r w:rsidRPr="00C571E5">
        <w:rPr>
          <w:rFonts w:cstheme="minorHAnsi"/>
          <w:sz w:val="28"/>
          <w:szCs w:val="28"/>
        </w:rPr>
        <w:t xml:space="preserve">На сороковой день Исуса снова принесли в храм, теперь уже Иосиф вместе с Марией. По заповеди Божией каждая семья, если в ней первым </w:t>
      </w:r>
      <w:r>
        <w:rPr>
          <w:rFonts w:cstheme="minorHAnsi"/>
          <w:sz w:val="28"/>
          <w:szCs w:val="28"/>
        </w:rPr>
        <w:t>рожденным малышом был</w:t>
      </w:r>
      <w:r w:rsidRPr="00C571E5">
        <w:rPr>
          <w:rFonts w:cstheme="minorHAnsi"/>
          <w:sz w:val="28"/>
          <w:szCs w:val="28"/>
        </w:rPr>
        <w:t xml:space="preserve"> мальчик, должна была посвятить </w:t>
      </w:r>
      <w:r>
        <w:rPr>
          <w:rFonts w:cstheme="minorHAnsi"/>
          <w:sz w:val="28"/>
          <w:szCs w:val="28"/>
        </w:rPr>
        <w:t>е</w:t>
      </w:r>
      <w:r w:rsidRPr="00C571E5">
        <w:rPr>
          <w:rFonts w:cstheme="minorHAnsi"/>
          <w:sz w:val="28"/>
          <w:szCs w:val="28"/>
        </w:rPr>
        <w:t>го Богу</w:t>
      </w:r>
      <w:r>
        <w:rPr>
          <w:rFonts w:cstheme="minorHAnsi"/>
          <w:sz w:val="28"/>
          <w:szCs w:val="28"/>
        </w:rPr>
        <w:t xml:space="preserve"> — </w:t>
      </w:r>
      <w:r w:rsidRPr="00C571E5">
        <w:rPr>
          <w:rFonts w:cstheme="minorHAnsi"/>
          <w:sz w:val="28"/>
          <w:szCs w:val="28"/>
        </w:rPr>
        <w:t xml:space="preserve">принести в храм самого младенца и жертву Богу. И все семьи, как бы далеко они ни жили от Иерусалима, неукоснительно исполняли эту заповедь. </w:t>
      </w:r>
    </w:p>
    <w:p w:rsidR="00F93051" w:rsidRPr="00C571E5" w:rsidRDefault="00F93051" w:rsidP="00F93051">
      <w:pPr>
        <w:pStyle w:val="articledecorationfirst"/>
        <w:shd w:val="clear" w:color="auto" w:fill="FFFFFF"/>
        <w:spacing w:before="180" w:beforeAutospacing="0" w:after="0" w:afterAutospacing="0"/>
        <w:jc w:val="both"/>
        <w:rPr>
          <w:rFonts w:asciiTheme="minorHAnsi" w:hAnsiTheme="minorHAnsi" w:cstheme="minorHAnsi"/>
          <w:sz w:val="29"/>
          <w:szCs w:val="29"/>
        </w:rPr>
      </w:pPr>
      <w:r w:rsidRPr="00C571E5">
        <w:rPr>
          <w:rFonts w:asciiTheme="minorHAnsi" w:hAnsiTheme="minorHAnsi" w:cstheme="minorHAnsi"/>
          <w:sz w:val="29"/>
          <w:szCs w:val="29"/>
        </w:rPr>
        <w:t xml:space="preserve">Пресвятая Дева Мария с Иосифом принесли Младенца </w:t>
      </w:r>
      <w:proofErr w:type="spellStart"/>
      <w:r w:rsidRPr="00C571E5">
        <w:rPr>
          <w:rFonts w:asciiTheme="minorHAnsi" w:hAnsiTheme="minorHAnsi" w:cstheme="minorHAnsi"/>
          <w:sz w:val="29"/>
          <w:szCs w:val="29"/>
        </w:rPr>
        <w:t>Иcyca</w:t>
      </w:r>
      <w:proofErr w:type="spellEnd"/>
      <w:r w:rsidRPr="00C571E5">
        <w:rPr>
          <w:rFonts w:asciiTheme="minorHAnsi" w:hAnsiTheme="minorHAnsi" w:cstheme="minorHAnsi"/>
          <w:sz w:val="29"/>
          <w:szCs w:val="29"/>
        </w:rPr>
        <w:t xml:space="preserve"> в Иерусалим, чтобы представить пред Господом; принесли они также и двух птенцов голубиных</w:t>
      </w:r>
      <w:r>
        <w:rPr>
          <w:rFonts w:asciiTheme="minorHAnsi" w:hAnsiTheme="minorHAnsi" w:cstheme="minorHAnsi"/>
          <w:sz w:val="29"/>
          <w:szCs w:val="29"/>
        </w:rPr>
        <w:t>, для того</w:t>
      </w:r>
      <w:r w:rsidRPr="00C571E5">
        <w:rPr>
          <w:rFonts w:asciiTheme="minorHAnsi" w:hAnsiTheme="minorHAnsi" w:cstheme="minorHAnsi"/>
          <w:sz w:val="29"/>
          <w:szCs w:val="29"/>
        </w:rPr>
        <w:t xml:space="preserve"> чтоб</w:t>
      </w:r>
      <w:r>
        <w:rPr>
          <w:rFonts w:asciiTheme="minorHAnsi" w:hAnsiTheme="minorHAnsi" w:cstheme="minorHAnsi"/>
          <w:sz w:val="29"/>
          <w:szCs w:val="29"/>
        </w:rPr>
        <w:t>ы</w:t>
      </w:r>
      <w:r w:rsidRPr="00C571E5">
        <w:rPr>
          <w:rFonts w:asciiTheme="minorHAnsi" w:hAnsiTheme="minorHAnsi" w:cstheme="minorHAnsi"/>
          <w:sz w:val="29"/>
          <w:szCs w:val="29"/>
        </w:rPr>
        <w:t xml:space="preserve"> принести их в жертву. </w:t>
      </w:r>
    </w:p>
    <w:p w:rsidR="00F93051" w:rsidRPr="00C571E5" w:rsidRDefault="00F93051" w:rsidP="00F93051">
      <w:pPr>
        <w:pStyle w:val="articledecorationfirst"/>
        <w:shd w:val="clear" w:color="auto" w:fill="FFFFFF"/>
        <w:spacing w:before="180" w:beforeAutospacing="0" w:after="0" w:afterAutospacing="0" w:line="259" w:lineRule="auto"/>
        <w:jc w:val="both"/>
        <w:rPr>
          <w:rFonts w:asciiTheme="minorHAnsi" w:hAnsiTheme="minorHAnsi" w:cstheme="minorHAnsi"/>
          <w:sz w:val="29"/>
          <w:szCs w:val="29"/>
        </w:rPr>
      </w:pPr>
      <w:r w:rsidRPr="00C571E5">
        <w:rPr>
          <w:noProof/>
        </w:rPr>
        <w:drawing>
          <wp:anchor distT="0" distB="0" distL="114300" distR="114300" simplePos="0" relativeHeight="251659264" behindDoc="0" locked="0" layoutInCell="1" allowOverlap="1" wp14:anchorId="3EF93F29" wp14:editId="7AF8D717">
            <wp:simplePos x="0" y="0"/>
            <wp:positionH relativeFrom="column">
              <wp:posOffset>-58420</wp:posOffset>
            </wp:positionH>
            <wp:positionV relativeFrom="paragraph">
              <wp:posOffset>124460</wp:posOffset>
            </wp:positionV>
            <wp:extent cx="1811655" cy="2515235"/>
            <wp:effectExtent l="0" t="0" r="0" b="0"/>
            <wp:wrapSquare wrapText="bothSides"/>
            <wp:docPr id="1" name="Рисунок 1" descr="Праздник Сретения Господня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Сретения Господня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71E5">
        <w:rPr>
          <w:rFonts w:asciiTheme="minorHAnsi" w:hAnsiTheme="minorHAnsi" w:cstheme="minorHAnsi"/>
          <w:sz w:val="29"/>
          <w:szCs w:val="29"/>
        </w:rPr>
        <w:t xml:space="preserve">Тогда был в Иерусалиме праведный старец Симеон. Он входил в число 72 толковников, переводивших Ветхий Завет на греческий язык для Александрийской библиотеки. Во время работы над переводом книги пророка Исаии с </w:t>
      </w:r>
      <w:proofErr w:type="spellStart"/>
      <w:r>
        <w:rPr>
          <w:rFonts w:asciiTheme="minorHAnsi" w:hAnsiTheme="minorHAnsi" w:cstheme="minorHAnsi"/>
          <w:sz w:val="29"/>
          <w:szCs w:val="29"/>
        </w:rPr>
        <w:t>Симеоном</w:t>
      </w:r>
      <w:proofErr w:type="spellEnd"/>
      <w:r w:rsidRPr="00C571E5">
        <w:rPr>
          <w:rFonts w:asciiTheme="minorHAnsi" w:hAnsiTheme="minorHAnsi" w:cstheme="minorHAnsi"/>
          <w:sz w:val="29"/>
          <w:szCs w:val="29"/>
        </w:rPr>
        <w:t xml:space="preserve"> произошло нечто удивительное. В пророчестве было сказано: </w:t>
      </w:r>
      <w:r w:rsidRPr="00C571E5">
        <w:rPr>
          <w:rStyle w:val="a4"/>
          <w:rFonts w:asciiTheme="minorHAnsi" w:eastAsiaTheme="majorEastAsia" w:hAnsiTheme="minorHAnsi" w:cstheme="minorHAnsi"/>
          <w:sz w:val="29"/>
          <w:szCs w:val="29"/>
        </w:rPr>
        <w:t>Дева примет во чреве Своем и родит Сына</w:t>
      </w:r>
      <w:r w:rsidRPr="00C571E5">
        <w:rPr>
          <w:rFonts w:asciiTheme="minorHAnsi" w:hAnsiTheme="minorHAnsi" w:cstheme="minorHAnsi"/>
          <w:sz w:val="29"/>
          <w:szCs w:val="29"/>
        </w:rPr>
        <w:t xml:space="preserve">. Симеон посчитал это невозможным и уже хотел исправить «дева» </w:t>
      </w:r>
      <w:proofErr w:type="gramStart"/>
      <w:r w:rsidRPr="00C571E5">
        <w:rPr>
          <w:rFonts w:asciiTheme="minorHAnsi" w:hAnsiTheme="minorHAnsi" w:cstheme="minorHAnsi"/>
          <w:sz w:val="29"/>
          <w:szCs w:val="29"/>
        </w:rPr>
        <w:t>на «жена»</w:t>
      </w:r>
      <w:proofErr w:type="gramEnd"/>
      <w:r w:rsidRPr="00C571E5">
        <w:rPr>
          <w:rFonts w:asciiTheme="minorHAnsi" w:hAnsiTheme="minorHAnsi" w:cstheme="minorHAnsi"/>
          <w:sz w:val="29"/>
          <w:szCs w:val="29"/>
        </w:rPr>
        <w:t>, но его остановил ангел Господень, возгласивший, что старец не умрет, пока пророчество не свершится.</w:t>
      </w:r>
    </w:p>
    <w:p w:rsidR="00E61AA4" w:rsidRDefault="00F93051" w:rsidP="00E61AA4">
      <w:pPr>
        <w:pStyle w:val="articledecorationfirst"/>
        <w:shd w:val="clear" w:color="auto" w:fill="FFFFFF"/>
        <w:spacing w:before="180" w:beforeAutospacing="0" w:after="0" w:afterAutospacing="0" w:line="259" w:lineRule="auto"/>
        <w:rPr>
          <w:rFonts w:asciiTheme="minorHAnsi" w:hAnsiTheme="minorHAnsi" w:cstheme="minorHAnsi"/>
          <w:sz w:val="29"/>
          <w:szCs w:val="29"/>
        </w:rPr>
      </w:pPr>
      <w:r w:rsidRPr="00C571E5">
        <w:rPr>
          <w:rFonts w:asciiTheme="minorHAnsi" w:hAnsiTheme="minorHAnsi" w:cstheme="minorHAnsi"/>
          <w:sz w:val="29"/>
          <w:szCs w:val="29"/>
        </w:rPr>
        <w:t>И вот трехсотлетний Симеон получил откро</w:t>
      </w:r>
      <w:r w:rsidR="00E61AA4">
        <w:rPr>
          <w:rFonts w:asciiTheme="minorHAnsi" w:hAnsiTheme="minorHAnsi" w:cstheme="minorHAnsi"/>
          <w:sz w:val="29"/>
          <w:szCs w:val="29"/>
        </w:rPr>
        <w:t xml:space="preserve">вение от Господа, что обещанное </w:t>
      </w:r>
      <w:r w:rsidRPr="00C571E5">
        <w:rPr>
          <w:rFonts w:asciiTheme="minorHAnsi" w:hAnsiTheme="minorHAnsi" w:cstheme="minorHAnsi"/>
          <w:sz w:val="29"/>
          <w:szCs w:val="29"/>
        </w:rPr>
        <w:t>ему сбылось</w:t>
      </w:r>
      <w:r>
        <w:rPr>
          <w:rFonts w:asciiTheme="minorHAnsi" w:hAnsiTheme="minorHAnsi" w:cstheme="minorHAnsi"/>
          <w:sz w:val="29"/>
          <w:szCs w:val="29"/>
        </w:rPr>
        <w:t xml:space="preserve"> — </w:t>
      </w:r>
      <w:r w:rsidRPr="00C571E5">
        <w:rPr>
          <w:rFonts w:asciiTheme="minorHAnsi" w:hAnsiTheme="minorHAnsi" w:cstheme="minorHAnsi"/>
          <w:sz w:val="29"/>
          <w:szCs w:val="29"/>
        </w:rPr>
        <w:t>пора идти в храм, чтоб увидеть Христа. Собрав остатки старческих сил, он идет в храм, берет Христа на руки и говорит</w:t>
      </w:r>
      <w:r w:rsidR="00E61AA4">
        <w:rPr>
          <w:rFonts w:asciiTheme="minorHAnsi" w:hAnsiTheme="minorHAnsi" w:cstheme="minorHAnsi"/>
          <w:sz w:val="29"/>
          <w:szCs w:val="29"/>
        </w:rPr>
        <w:t xml:space="preserve">: </w:t>
      </w:r>
      <w:r w:rsidR="00E61AA4">
        <w:rPr>
          <w:rStyle w:val="a4"/>
          <w:rFonts w:asciiTheme="minorHAnsi" w:eastAsiaTheme="majorEastAsia" w:hAnsiTheme="minorHAnsi" w:cstheme="minorHAnsi"/>
          <w:sz w:val="29"/>
          <w:szCs w:val="29"/>
        </w:rPr>
        <w:t>Теперь</w:t>
      </w:r>
      <w:r w:rsidRPr="00C571E5">
        <w:rPr>
          <w:rStyle w:val="a4"/>
          <w:rFonts w:asciiTheme="minorHAnsi" w:eastAsiaTheme="majorEastAsia" w:hAnsiTheme="minorHAnsi" w:cstheme="minorHAnsi"/>
          <w:sz w:val="29"/>
          <w:szCs w:val="29"/>
        </w:rPr>
        <w:t xml:space="preserve"> Ты, Владыко, отпускаешь меня, раба Твоего, по обещанию Твоему, с миром; ибо видел я спасение Твое, которое Ты уготовил для всех народов</w:t>
      </w:r>
      <w:r w:rsidRPr="00C571E5">
        <w:rPr>
          <w:rFonts w:cstheme="minorHAnsi"/>
          <w:sz w:val="29"/>
          <w:szCs w:val="29"/>
        </w:rPr>
        <w:t>.</w:t>
      </w:r>
      <w:r w:rsidR="00E61AA4">
        <w:rPr>
          <w:rFonts w:cstheme="minorHAnsi"/>
          <w:sz w:val="29"/>
          <w:szCs w:val="29"/>
        </w:rPr>
        <w:t xml:space="preserve"> </w:t>
      </w:r>
      <w:r w:rsidRPr="00A80F47">
        <w:rPr>
          <w:rFonts w:asciiTheme="minorHAnsi" w:hAnsiTheme="minorHAnsi" w:cstheme="minorHAnsi"/>
          <w:sz w:val="29"/>
          <w:szCs w:val="29"/>
        </w:rPr>
        <w:t>Благословив Марию и Иосифа, он сказал Божией Матери: </w:t>
      </w:r>
      <w:r w:rsidRPr="00A80F47">
        <w:rPr>
          <w:rStyle w:val="a4"/>
          <w:rFonts w:asciiTheme="minorHAnsi" w:hAnsiTheme="minorHAnsi" w:cstheme="minorHAnsi"/>
          <w:sz w:val="29"/>
          <w:szCs w:val="29"/>
        </w:rPr>
        <w:t>И Тебе Самой душу пройдет оружие</w:t>
      </w:r>
      <w:r w:rsidRPr="00A80F47">
        <w:rPr>
          <w:rFonts w:asciiTheme="minorHAnsi" w:hAnsiTheme="minorHAnsi" w:cstheme="minorHAnsi"/>
          <w:sz w:val="29"/>
          <w:szCs w:val="29"/>
        </w:rPr>
        <w:t xml:space="preserve">, предсказывая ее душевные страдания при виде смерти Христа на Кресте. </w:t>
      </w:r>
    </w:p>
    <w:p w:rsidR="00F93051" w:rsidRPr="00E61AA4" w:rsidRDefault="00F93051" w:rsidP="00E61AA4">
      <w:pPr>
        <w:pStyle w:val="articledecorationfirst"/>
        <w:shd w:val="clear" w:color="auto" w:fill="FFFFFF"/>
        <w:spacing w:before="180" w:beforeAutospacing="0" w:after="0" w:afterAutospacing="0" w:line="259" w:lineRule="auto"/>
        <w:rPr>
          <w:rFonts w:asciiTheme="minorHAnsi" w:hAnsiTheme="minorHAnsi" w:cstheme="minorHAnsi"/>
          <w:sz w:val="29"/>
          <w:szCs w:val="29"/>
        </w:rPr>
      </w:pPr>
      <w:r w:rsidRPr="00E61AA4">
        <w:rPr>
          <w:rFonts w:asciiTheme="minorHAnsi" w:hAnsiTheme="minorHAnsi" w:cstheme="minorHAnsi"/>
          <w:sz w:val="29"/>
          <w:szCs w:val="29"/>
        </w:rPr>
        <w:lastRenderedPageBreak/>
        <w:t>При этом присутствовала пророчица Анна, служившая Богу в храме денно и нощно. Услышав слова Симеона, она донесла эту весть до народа и пророчествовала о нем в Иеросалиме всем ожидавшим избавления.</w:t>
      </w:r>
    </w:p>
    <w:p w:rsidR="00F93051" w:rsidRPr="00C571E5" w:rsidRDefault="00F93051" w:rsidP="00F93051">
      <w:pPr>
        <w:pStyle w:val="articledecorationfirst"/>
        <w:shd w:val="clear" w:color="auto" w:fill="FFFFFF"/>
        <w:spacing w:before="360" w:beforeAutospacing="0" w:after="0" w:afterAutospacing="0" w:line="22" w:lineRule="atLeast"/>
        <w:jc w:val="both"/>
        <w:rPr>
          <w:rFonts w:asciiTheme="minorHAnsi" w:hAnsiTheme="minorHAnsi" w:cstheme="minorHAnsi"/>
          <w:sz w:val="29"/>
          <w:szCs w:val="29"/>
        </w:rPr>
      </w:pPr>
      <w:r w:rsidRPr="00C571E5">
        <w:rPr>
          <w:noProof/>
        </w:rPr>
        <w:drawing>
          <wp:anchor distT="0" distB="0" distL="114300" distR="114300" simplePos="0" relativeHeight="251660288" behindDoc="0" locked="0" layoutInCell="1" allowOverlap="1" wp14:anchorId="7C99E355" wp14:editId="36B33DAC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828800" cy="2180590"/>
            <wp:effectExtent l="0" t="0" r="0" b="0"/>
            <wp:wrapSquare wrapText="bothSides"/>
            <wp:docPr id="2" name="Рисунок 2" descr="Праздник Сретения Господня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Сретения Господня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1E5">
        <w:rPr>
          <w:rFonts w:asciiTheme="minorHAnsi" w:hAnsiTheme="minorHAnsi" w:cstheme="minorHAnsi"/>
          <w:sz w:val="29"/>
          <w:szCs w:val="29"/>
        </w:rPr>
        <w:t>15 февраля по новому стилю Церковь вспоминает эти события в празднике С</w:t>
      </w:r>
      <w:r>
        <w:rPr>
          <w:rFonts w:asciiTheme="minorHAnsi" w:hAnsiTheme="minorHAnsi" w:cstheme="minorHAnsi"/>
          <w:sz w:val="29"/>
          <w:szCs w:val="29"/>
        </w:rPr>
        <w:t>р</w:t>
      </w:r>
      <w:r w:rsidRPr="00C571E5">
        <w:rPr>
          <w:rFonts w:asciiTheme="minorHAnsi" w:hAnsiTheme="minorHAnsi" w:cstheme="minorHAnsi"/>
          <w:sz w:val="29"/>
          <w:szCs w:val="29"/>
        </w:rPr>
        <w:t>е</w:t>
      </w:r>
      <w:r>
        <w:rPr>
          <w:rFonts w:asciiTheme="minorHAnsi" w:hAnsiTheme="minorHAnsi" w:cstheme="minorHAnsi"/>
          <w:sz w:val="29"/>
          <w:szCs w:val="29"/>
        </w:rPr>
        <w:t>т</w:t>
      </w:r>
      <w:r w:rsidRPr="00C571E5">
        <w:rPr>
          <w:rFonts w:asciiTheme="minorHAnsi" w:hAnsiTheme="minorHAnsi" w:cstheme="minorHAnsi"/>
          <w:sz w:val="29"/>
          <w:szCs w:val="29"/>
        </w:rPr>
        <w:t xml:space="preserve">ения Господня. Слово </w:t>
      </w:r>
      <w:r w:rsidRPr="00C571E5">
        <w:rPr>
          <w:rFonts w:asciiTheme="minorHAnsi" w:hAnsiTheme="minorHAnsi" w:cstheme="minorHAnsi"/>
          <w:i/>
          <w:sz w:val="29"/>
          <w:szCs w:val="29"/>
        </w:rPr>
        <w:t>сретение</w:t>
      </w:r>
      <w:r w:rsidR="00E61AA4">
        <w:rPr>
          <w:rFonts w:asciiTheme="minorHAnsi" w:hAnsiTheme="minorHAnsi" w:cstheme="minorHAnsi"/>
          <w:sz w:val="29"/>
          <w:szCs w:val="29"/>
        </w:rPr>
        <w:t xml:space="preserve"> о</w:t>
      </w:r>
      <w:r w:rsidRPr="00C571E5">
        <w:rPr>
          <w:rFonts w:asciiTheme="minorHAnsi" w:hAnsiTheme="minorHAnsi" w:cstheme="minorHAnsi"/>
          <w:sz w:val="29"/>
          <w:szCs w:val="29"/>
        </w:rPr>
        <w:t xml:space="preserve">значает </w:t>
      </w:r>
      <w:r w:rsidRPr="00C571E5">
        <w:rPr>
          <w:rFonts w:asciiTheme="minorHAnsi" w:hAnsiTheme="minorHAnsi" w:cstheme="minorHAnsi"/>
          <w:i/>
          <w:sz w:val="29"/>
          <w:szCs w:val="29"/>
        </w:rPr>
        <w:t>встреча</w:t>
      </w:r>
      <w:r w:rsidRPr="00C571E5">
        <w:rPr>
          <w:rFonts w:asciiTheme="minorHAnsi" w:hAnsiTheme="minorHAnsi" w:cstheme="minorHAnsi"/>
          <w:sz w:val="29"/>
          <w:szCs w:val="29"/>
        </w:rPr>
        <w:t>. Родившегося Христа встречает Симеон, а вместе с ним и весь мир. В символическом смысле же в момент принесения Христа в храм происходит встреча Нового и Ветхого Заветов.</w:t>
      </w:r>
    </w:p>
    <w:p w:rsidR="00F93051" w:rsidRPr="00C571E5" w:rsidRDefault="00F93051" w:rsidP="00F93051">
      <w:pPr>
        <w:pStyle w:val="articledecorationfirst"/>
        <w:shd w:val="clear" w:color="auto" w:fill="FFFFFF"/>
        <w:spacing w:before="360" w:beforeAutospacing="0" w:after="0" w:afterAutospacing="0"/>
        <w:rPr>
          <w:b/>
          <w:color w:val="FF0000"/>
          <w:sz w:val="29"/>
          <w:szCs w:val="29"/>
        </w:rPr>
      </w:pPr>
    </w:p>
    <w:p w:rsidR="00F93051" w:rsidRPr="00C571E5" w:rsidRDefault="00F93051" w:rsidP="00F93051">
      <w:pPr>
        <w:pStyle w:val="articledecorationfirst"/>
        <w:shd w:val="clear" w:color="auto" w:fill="FFFFFF"/>
        <w:spacing w:before="360" w:beforeAutospacing="0" w:after="0" w:afterAutospacing="0"/>
        <w:rPr>
          <w:b/>
          <w:color w:val="FF0000"/>
          <w:sz w:val="29"/>
          <w:szCs w:val="29"/>
        </w:rPr>
      </w:pPr>
      <w:r w:rsidRPr="00C571E5">
        <w:rPr>
          <w:b/>
          <w:color w:val="FF0000"/>
          <w:sz w:val="29"/>
          <w:szCs w:val="29"/>
        </w:rPr>
        <w:t>Евангелие</w:t>
      </w:r>
    </w:p>
    <w:p w:rsidR="00F93051" w:rsidRPr="00C571E5" w:rsidRDefault="00F93051" w:rsidP="00F93051">
      <w:pPr>
        <w:rPr>
          <w:rFonts w:ascii="Akathistos ieUcs" w:hAnsi="Akathistos ieUcs"/>
          <w:color w:val="1A202C"/>
          <w:sz w:val="32"/>
          <w:szCs w:val="32"/>
        </w:rPr>
      </w:pPr>
      <w:proofErr w:type="gramStart"/>
      <w:r w:rsidRPr="00C571E5">
        <w:rPr>
          <w:rFonts w:ascii="Akathistos ieUcs" w:hAnsi="Akathistos ieUcs"/>
          <w:b/>
          <w:color w:val="FF0000"/>
          <w:sz w:val="32"/>
          <w:szCs w:val="32"/>
        </w:rPr>
        <w:t>За?,</w:t>
      </w:r>
      <w:proofErr w:type="gramEnd"/>
      <w:r w:rsidRPr="00C571E5">
        <w:rPr>
          <w:rFonts w:ascii="Akathistos ieUcs" w:hAnsi="Akathistos ieUcs"/>
          <w:b/>
          <w:color w:val="FF0000"/>
          <w:sz w:val="32"/>
          <w:szCs w:val="32"/>
        </w:rPr>
        <w:t xml:space="preserve"> з7.*</w:t>
      </w:r>
      <w:r w:rsidRPr="00C571E5">
        <w:rPr>
          <w:rFonts w:ascii="Akathistos ieUcs" w:hAnsi="Akathistos ieUcs"/>
          <w:color w:val="FF0000"/>
          <w:sz w:val="32"/>
          <w:szCs w:val="32"/>
        </w:rPr>
        <w:t xml:space="preserve"> </w:t>
      </w:r>
      <w:r w:rsidRPr="00C571E5">
        <w:rPr>
          <w:rFonts w:ascii="Akathistos ieUcs" w:hAnsi="Akathistos ieUcs"/>
          <w:color w:val="1A202C"/>
          <w:sz w:val="32"/>
          <w:szCs w:val="32"/>
        </w:rPr>
        <w:t xml:space="preserve">Вознес0ста є3го2 во їєrли1мъ [...] И# се6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чlкъ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во їєrли1мэ, є3мy же и4мz симеo1нъ,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чlкъ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сeй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прaведенъ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и3 бlгочести1въ,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чaz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ўтёхи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ї}левы,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д¦ъ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с™ъ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є3мY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nбэщaнно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д¦омъ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с™hмъ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не ви1дэти смр7ти,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прeже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дaже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не ви1дитъ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хrтA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гDнz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И# пріи1де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д¦омъ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цRковь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И# є3гдA введ0ста роди1телz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nтрочA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ї©а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сотвори1ти и4ма по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nбhчаю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зак0нному n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и3 т0й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пріeмъ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є3го2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руку свою2, и3 блгcви2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бGа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речE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</w:t>
      </w:r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нн7э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tпущaеши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рабA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твоего2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вLко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, по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гlу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твоемY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ми1ромъ.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ћко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ви1дэстэ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џчи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мои2 сп7сeніе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твоE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, є4же є3си2 ўгот0валъ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предъ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лицeмъ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всёхъ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лю1діи.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свётъ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во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tкровeніе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  <w:u w:val="single"/>
        </w:rPr>
        <w:t>kзhкомъ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, и3 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слaву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 xml:space="preserve"> лю1діи твои1хъ </w:t>
      </w:r>
      <w:proofErr w:type="gramStart"/>
      <w:r w:rsidRPr="00C571E5">
        <w:rPr>
          <w:rFonts w:ascii="Akathistos ieUcs" w:hAnsi="Akathistos ieUcs"/>
          <w:b/>
          <w:color w:val="1A202C"/>
          <w:sz w:val="32"/>
          <w:szCs w:val="32"/>
        </w:rPr>
        <w:t>ї}</w:t>
      </w:r>
      <w:proofErr w:type="spellStart"/>
      <w:r w:rsidRPr="00C571E5">
        <w:rPr>
          <w:rFonts w:ascii="Akathistos ieUcs" w:hAnsi="Akathistos ieUcs"/>
          <w:b/>
          <w:color w:val="1A202C"/>
          <w:sz w:val="32"/>
          <w:szCs w:val="32"/>
        </w:rPr>
        <w:t>л</w:t>
      </w:r>
      <w:proofErr w:type="gramEnd"/>
      <w:r w:rsidRPr="00C571E5">
        <w:rPr>
          <w:rFonts w:ascii="Akathistos ieUcs" w:hAnsi="Akathistos ieUcs"/>
          <w:b/>
          <w:color w:val="1A202C"/>
          <w:sz w:val="32"/>
          <w:szCs w:val="32"/>
        </w:rPr>
        <w:t>z</w:t>
      </w:r>
      <w:proofErr w:type="spellEnd"/>
      <w:r w:rsidRPr="00C571E5">
        <w:rPr>
          <w:rFonts w:ascii="Akathistos ieUcs" w:hAnsi="Akathistos ieUcs"/>
          <w:b/>
          <w:color w:val="1A202C"/>
          <w:sz w:val="32"/>
          <w:szCs w:val="32"/>
        </w:rPr>
        <w:t>.</w:t>
      </w:r>
      <w:r w:rsidRPr="00C571E5">
        <w:rPr>
          <w:rFonts w:ascii="Akathistos ieUcs" w:hAnsi="Akathistos ieUcs"/>
          <w:color w:val="1A202C"/>
          <w:sz w:val="32"/>
          <w:szCs w:val="32"/>
        </w:rPr>
        <w:t xml:space="preserve"> И#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їo1сифъ,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м™и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є3го2,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чюдsщасz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 xml:space="preserve">n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гlемыхъ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 xml:space="preserve"> n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нeмъ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И# блгcви2 | симеo1нъ,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речE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къ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марjи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мaтери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є3го2. се6 лежи1тъ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сeй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на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падeніе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и3 на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востaніе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мн0гимъ во </w:t>
      </w:r>
      <w:proofErr w:type="gramStart"/>
      <w:r w:rsidRPr="00C571E5">
        <w:rPr>
          <w:rFonts w:ascii="Akathistos ieUcs" w:hAnsi="Akathistos ieUcs"/>
          <w:color w:val="1A202C"/>
          <w:sz w:val="32"/>
          <w:szCs w:val="32"/>
        </w:rPr>
        <w:t>ї}ли</w:t>
      </w:r>
      <w:proofErr w:type="gram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знaменіе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прерэкaемо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тебё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же сам0й дш7у пр0йдетъ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nрyжіе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ћко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u4бо да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tкрhютсz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t мн0гъ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с®цъ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помышлeніz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И#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ѓнна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прbр0чица, дщи2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фанyилева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t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колёна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ґсv1рова. си6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  <w:u w:val="single"/>
        </w:rPr>
        <w:t>заматорёвши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в0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днехъ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мн0зэхъ, жи1вши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мyжемъ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сeдмь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лётъ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t дв7ьства своего2,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тA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вдовA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ћко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лётъ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џсмьдесzтъ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четhри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ћже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не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tхождaше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t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цRкви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пост0мъ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мlтвами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служaщи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дн7ь и3 н0щь. И#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тA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т0й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чaсъ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пристaвши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и3сповёдавшесz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гDви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гlаше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n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всёмъ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чaющимъ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r w:rsidRPr="00C571E5">
        <w:rPr>
          <w:rFonts w:ascii="Akathistos ieUcs" w:hAnsi="Akathistos ieUcs"/>
          <w:color w:val="1A202C"/>
          <w:sz w:val="32"/>
          <w:szCs w:val="32"/>
        </w:rPr>
        <w:lastRenderedPageBreak/>
        <w:t xml:space="preserve">и3збавлeніz во їєrли1мэ. И#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ћко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скончaшасz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вс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‰ по зак0ну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гDню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возврати1шасz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въ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галилeю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в0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градъ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св0й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назарeтъ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nтрочa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же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растsше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крэплsшесz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д¦омъ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и3сполнszсz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премyдрости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, и3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блгdть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б9іz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бB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 на </w:t>
      </w:r>
      <w:proofErr w:type="spellStart"/>
      <w:r w:rsidRPr="00C571E5">
        <w:rPr>
          <w:rFonts w:ascii="Akathistos ieUcs" w:hAnsi="Akathistos ieUcs"/>
          <w:color w:val="1A202C"/>
          <w:sz w:val="32"/>
          <w:szCs w:val="32"/>
        </w:rPr>
        <w:t>нeмъ</w:t>
      </w:r>
      <w:proofErr w:type="spellEnd"/>
      <w:r w:rsidRPr="00C571E5">
        <w:rPr>
          <w:rFonts w:ascii="Akathistos ieUcs" w:hAnsi="Akathistos ieUcs"/>
          <w:color w:val="1A202C"/>
          <w:sz w:val="32"/>
          <w:szCs w:val="32"/>
        </w:rPr>
        <w:t xml:space="preserve">. </w:t>
      </w:r>
    </w:p>
    <w:p w:rsidR="00F93051" w:rsidRPr="00C571E5" w:rsidRDefault="00F93051" w:rsidP="00F93051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t>Слова1рикъ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чaz</w:t>
            </w:r>
            <w:proofErr w:type="spellEnd"/>
            <w:r w:rsidR="000E64E0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  <w: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color w:val="1A202C"/>
                <w:sz w:val="32"/>
                <w:szCs w:val="32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утёха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rPr>
                <w:rFonts w:ascii="Akathistos ieUcs" w:hAnsi="Akathistos ieUcs"/>
                <w:sz w:val="32"/>
                <w:szCs w:val="32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прeже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дaже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не</w:t>
            </w:r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язhкомъ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бB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чюдsщасz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гlемыхъ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 xml:space="preserve"> n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нeмъ</w:t>
            </w:r>
            <w:proofErr w:type="spellEnd"/>
            <w:r w:rsidR="000E64E0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знaменіе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C571E5">
              <w:rPr>
                <w:rFonts w:ascii="Akathistos ieUcs" w:hAnsi="Akathistos ieUcs"/>
                <w:color w:val="1A202C"/>
                <w:sz w:val="32"/>
                <w:szCs w:val="32"/>
              </w:rPr>
              <w:t>прерэкaемо</w:t>
            </w:r>
            <w:proofErr w:type="spellEnd"/>
            <w:r w:rsidRPr="00C571E5"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0E64E0" w:rsidP="00652BC2">
            <w:pPr>
              <w:spacing w:line="240" w:lineRule="atLeast"/>
              <w:rPr>
                <w:rFonts w:ascii="Akathistos ieUcs" w:hAnsi="Akathistos ieUcs" w:cstheme="minorHAnsi"/>
                <w:color w:val="1A202C"/>
                <w:sz w:val="36"/>
                <w:szCs w:val="45"/>
              </w:rPr>
            </w:pPr>
            <w:proofErr w:type="spellStart"/>
            <w: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>заматорёвши</w:t>
            </w:r>
            <w:proofErr w:type="spellEnd"/>
            <w:r>
              <w:rPr>
                <w:rFonts w:ascii="Akathistos ieUcs" w:hAnsi="Akathistos ieUcs"/>
                <w:color w:val="1A202C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rPr>
                <w:rFonts w:cstheme="minorHAnsi"/>
                <w:color w:val="1A202C"/>
                <w:sz w:val="28"/>
                <w:szCs w:val="45"/>
              </w:rPr>
            </w:pPr>
          </w:p>
        </w:tc>
      </w:tr>
      <w:tr w:rsidR="00F93051" w:rsidRPr="00C571E5" w:rsidTr="00652BC2">
        <w:tc>
          <w:tcPr>
            <w:tcW w:w="2689" w:type="dxa"/>
          </w:tcPr>
          <w:p w:rsidR="00F93051" w:rsidRPr="00C571E5" w:rsidRDefault="00F93051" w:rsidP="00652BC2">
            <w:pPr>
              <w:spacing w:line="240" w:lineRule="atLeast"/>
              <w:jc w:val="center"/>
              <w:rPr>
                <w:rFonts w:ascii="Akathistos ieUcs" w:hAnsi="Akathistos ieUcs" w:cstheme="minorHAnsi"/>
                <w:b/>
                <w:color w:val="1A202C"/>
                <w:sz w:val="36"/>
                <w:szCs w:val="45"/>
              </w:rPr>
            </w:pPr>
          </w:p>
        </w:tc>
        <w:tc>
          <w:tcPr>
            <w:tcW w:w="6656" w:type="dxa"/>
          </w:tcPr>
          <w:p w:rsidR="00F93051" w:rsidRPr="00C571E5" w:rsidRDefault="00F93051" w:rsidP="00652BC2">
            <w:pPr>
              <w:spacing w:line="240" w:lineRule="atLeast"/>
              <w:jc w:val="center"/>
              <w:rPr>
                <w:rFonts w:cstheme="minorHAnsi"/>
                <w:b/>
                <w:color w:val="1A202C"/>
                <w:sz w:val="28"/>
                <w:szCs w:val="45"/>
              </w:rPr>
            </w:pPr>
          </w:p>
        </w:tc>
      </w:tr>
    </w:tbl>
    <w:p w:rsidR="00F93051" w:rsidRDefault="00F93051" w:rsidP="00F93051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</w:p>
    <w:p w:rsidR="00F93051" w:rsidRDefault="00F93051" w:rsidP="00F93051">
      <w:pPr>
        <w:rPr>
          <w:rFonts w:asciiTheme="majorHAnsi" w:eastAsiaTheme="majorEastAsia" w:hAnsiTheme="majorHAnsi" w:cstheme="majorBidi"/>
          <w:b/>
          <w:color w:val="002060"/>
          <w:sz w:val="32"/>
          <w:szCs w:val="32"/>
        </w:rPr>
      </w:pPr>
      <w:r>
        <w:rPr>
          <w:b/>
          <w:color w:val="002060"/>
        </w:rPr>
        <w:br w:type="page"/>
      </w:r>
    </w:p>
    <w:p w:rsidR="00F93051" w:rsidRPr="00ED6FA6" w:rsidRDefault="00F93051" w:rsidP="00F93051">
      <w:pPr>
        <w:pStyle w:val="1"/>
        <w:jc w:val="center"/>
        <w:rPr>
          <w:b/>
          <w:color w:val="002060"/>
        </w:rPr>
      </w:pPr>
      <w:r w:rsidRPr="00ED6FA6">
        <w:rPr>
          <w:b/>
          <w:color w:val="002060"/>
        </w:rPr>
        <w:lastRenderedPageBreak/>
        <w:t>Тест по теме «Обрезание и Сретение Господне»</w:t>
      </w:r>
    </w:p>
    <w:p w:rsidR="000E64E0" w:rsidRPr="000E64E0" w:rsidRDefault="000E64E0" w:rsidP="00F93051">
      <w:pPr>
        <w:rPr>
          <w:rFonts w:cstheme="minorHAnsi"/>
          <w:color w:val="1A202C"/>
          <w:sz w:val="12"/>
          <w:szCs w:val="28"/>
        </w:rPr>
      </w:pPr>
    </w:p>
    <w:p w:rsidR="00F93051" w:rsidRPr="00EB5914" w:rsidRDefault="00F93051" w:rsidP="00F93051">
      <w:p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 xml:space="preserve">По существовавшему тогда у евреев обычаю имя младенцу нарекали </w:t>
      </w:r>
    </w:p>
    <w:p w:rsidR="00F93051" w:rsidRPr="00EB5914" w:rsidRDefault="00F93051" w:rsidP="00F93051">
      <w:pPr>
        <w:pStyle w:val="a3"/>
        <w:numPr>
          <w:ilvl w:val="0"/>
          <w:numId w:val="2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Сразу после рождения</w:t>
      </w:r>
    </w:p>
    <w:p w:rsidR="00F93051" w:rsidRPr="00EB5914" w:rsidRDefault="00F93051" w:rsidP="00F93051">
      <w:pPr>
        <w:pStyle w:val="a3"/>
        <w:numPr>
          <w:ilvl w:val="0"/>
          <w:numId w:val="2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На 8</w:t>
      </w:r>
      <w:r>
        <w:rPr>
          <w:rFonts w:cstheme="minorHAnsi"/>
          <w:color w:val="1A202C"/>
          <w:sz w:val="28"/>
          <w:szCs w:val="28"/>
        </w:rPr>
        <w:t>-й</w:t>
      </w:r>
      <w:r w:rsidRPr="00EB5914">
        <w:rPr>
          <w:rFonts w:cstheme="minorHAnsi"/>
          <w:color w:val="1A202C"/>
          <w:sz w:val="28"/>
          <w:szCs w:val="28"/>
        </w:rPr>
        <w:t xml:space="preserve"> день после рождения</w:t>
      </w:r>
    </w:p>
    <w:p w:rsidR="00F93051" w:rsidRPr="00EB5914" w:rsidRDefault="00F93051" w:rsidP="00F93051">
      <w:pPr>
        <w:pStyle w:val="a3"/>
        <w:numPr>
          <w:ilvl w:val="0"/>
          <w:numId w:val="2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На 40</w:t>
      </w:r>
      <w:r>
        <w:rPr>
          <w:rFonts w:cstheme="minorHAnsi"/>
          <w:color w:val="1A202C"/>
          <w:sz w:val="28"/>
          <w:szCs w:val="28"/>
        </w:rPr>
        <w:t>-й</w:t>
      </w:r>
      <w:r w:rsidRPr="00EB5914">
        <w:rPr>
          <w:rFonts w:cstheme="minorHAnsi"/>
          <w:color w:val="1A202C"/>
          <w:sz w:val="28"/>
          <w:szCs w:val="28"/>
        </w:rPr>
        <w:t xml:space="preserve"> день после рождения</w:t>
      </w:r>
    </w:p>
    <w:p w:rsidR="00F93051" w:rsidRPr="00EB5914" w:rsidRDefault="00F93051" w:rsidP="00F93051">
      <w:pPr>
        <w:pStyle w:val="a3"/>
        <w:numPr>
          <w:ilvl w:val="0"/>
          <w:numId w:val="2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В течение первого месяца жизни</w:t>
      </w:r>
    </w:p>
    <w:p w:rsidR="00F93051" w:rsidRPr="00EB5914" w:rsidRDefault="00F93051" w:rsidP="00F93051">
      <w:pPr>
        <w:rPr>
          <w:rFonts w:cstheme="minorHAnsi"/>
          <w:color w:val="1A202C"/>
          <w:sz w:val="28"/>
          <w:szCs w:val="28"/>
        </w:rPr>
      </w:pPr>
    </w:p>
    <w:p w:rsidR="00F93051" w:rsidRPr="00EB5914" w:rsidRDefault="00F93051" w:rsidP="00F93051">
      <w:p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Что</w:t>
      </w:r>
      <w:r>
        <w:rPr>
          <w:rFonts w:cstheme="minorHAnsi"/>
          <w:color w:val="1A202C"/>
          <w:sz w:val="28"/>
          <w:szCs w:val="28"/>
        </w:rPr>
        <w:t>,</w:t>
      </w:r>
      <w:r w:rsidRPr="00EB5914">
        <w:rPr>
          <w:rFonts w:cstheme="minorHAnsi"/>
          <w:color w:val="1A202C"/>
          <w:sz w:val="28"/>
          <w:szCs w:val="28"/>
        </w:rPr>
        <w:t xml:space="preserve"> по Преданию</w:t>
      </w:r>
      <w:r>
        <w:rPr>
          <w:rFonts w:cstheme="minorHAnsi"/>
          <w:color w:val="1A202C"/>
          <w:sz w:val="28"/>
          <w:szCs w:val="28"/>
        </w:rPr>
        <w:t>,</w:t>
      </w:r>
      <w:r w:rsidRPr="00EB5914">
        <w:rPr>
          <w:rFonts w:cstheme="minorHAnsi"/>
          <w:color w:val="1A202C"/>
          <w:sz w:val="28"/>
          <w:szCs w:val="28"/>
        </w:rPr>
        <w:t xml:space="preserve"> делал</w:t>
      </w:r>
      <w:r>
        <w:rPr>
          <w:rFonts w:cstheme="minorHAnsi"/>
          <w:color w:val="1A202C"/>
          <w:sz w:val="28"/>
          <w:szCs w:val="28"/>
        </w:rPr>
        <w:t xml:space="preserve"> </w:t>
      </w:r>
      <w:r w:rsidRPr="00EB5914">
        <w:rPr>
          <w:rFonts w:cstheme="minorHAnsi"/>
          <w:color w:val="1A202C"/>
          <w:sz w:val="28"/>
          <w:szCs w:val="28"/>
        </w:rPr>
        <w:t>Симеон, когда</w:t>
      </w:r>
      <w:r>
        <w:rPr>
          <w:rFonts w:cstheme="minorHAnsi"/>
          <w:color w:val="1A202C"/>
          <w:sz w:val="28"/>
          <w:szCs w:val="28"/>
        </w:rPr>
        <w:t xml:space="preserve"> Ангел Божий возвестил ему</w:t>
      </w:r>
      <w:r w:rsidRPr="00EB5914">
        <w:rPr>
          <w:rFonts w:cstheme="minorHAnsi"/>
          <w:color w:val="1A202C"/>
          <w:sz w:val="28"/>
          <w:szCs w:val="28"/>
        </w:rPr>
        <w:t>, что тот не умрет, пока не увидит Спасителя?</w:t>
      </w:r>
    </w:p>
    <w:p w:rsidR="00F93051" w:rsidRPr="00EB5914" w:rsidRDefault="00F93051" w:rsidP="00F93051">
      <w:pPr>
        <w:pStyle w:val="a3"/>
        <w:numPr>
          <w:ilvl w:val="0"/>
          <w:numId w:val="3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Переводил книгу пророка Моисея</w:t>
      </w:r>
    </w:p>
    <w:p w:rsidR="00F93051" w:rsidRPr="00EB5914" w:rsidRDefault="00F93051" w:rsidP="00F93051">
      <w:pPr>
        <w:pStyle w:val="a3"/>
        <w:numPr>
          <w:ilvl w:val="0"/>
          <w:numId w:val="3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 xml:space="preserve">Переводил </w:t>
      </w:r>
      <w:r w:rsidR="000E64E0">
        <w:rPr>
          <w:rFonts w:cstheme="minorHAnsi"/>
          <w:color w:val="1A202C"/>
          <w:sz w:val="28"/>
          <w:szCs w:val="28"/>
        </w:rPr>
        <w:t>к</w:t>
      </w:r>
      <w:r w:rsidRPr="00EB5914">
        <w:rPr>
          <w:rFonts w:cstheme="minorHAnsi"/>
          <w:color w:val="1A202C"/>
          <w:sz w:val="28"/>
          <w:szCs w:val="28"/>
        </w:rPr>
        <w:t>нигу пророка Исаии</w:t>
      </w:r>
    </w:p>
    <w:p w:rsidR="00F93051" w:rsidRPr="00EB5914" w:rsidRDefault="00F93051" w:rsidP="00F93051">
      <w:pPr>
        <w:pStyle w:val="a3"/>
        <w:numPr>
          <w:ilvl w:val="0"/>
          <w:numId w:val="3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Совершал службу в храме</w:t>
      </w:r>
    </w:p>
    <w:p w:rsidR="00F93051" w:rsidRPr="00EB5914" w:rsidRDefault="00F93051" w:rsidP="00F93051">
      <w:pPr>
        <w:pStyle w:val="a3"/>
        <w:numPr>
          <w:ilvl w:val="0"/>
          <w:numId w:val="3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Молился в уединении</w:t>
      </w:r>
    </w:p>
    <w:p w:rsidR="00F93051" w:rsidRPr="00EB5914" w:rsidRDefault="00F93051" w:rsidP="00F93051">
      <w:pPr>
        <w:rPr>
          <w:rFonts w:cstheme="minorHAnsi"/>
          <w:color w:val="1A202C"/>
          <w:sz w:val="28"/>
          <w:szCs w:val="28"/>
        </w:rPr>
      </w:pPr>
    </w:p>
    <w:p w:rsidR="00F93051" w:rsidRPr="00EB5914" w:rsidRDefault="00E61AA4" w:rsidP="00F93051">
      <w:pPr>
        <w:rPr>
          <w:rFonts w:cstheme="minorHAnsi"/>
          <w:color w:val="1A202C"/>
          <w:sz w:val="28"/>
          <w:szCs w:val="28"/>
        </w:rPr>
      </w:pPr>
      <w:r>
        <w:rPr>
          <w:rFonts w:cstheme="minorHAnsi"/>
          <w:color w:val="1A202C"/>
          <w:sz w:val="28"/>
          <w:szCs w:val="28"/>
        </w:rPr>
        <w:t>Слово «сретение» в переводе о</w:t>
      </w:r>
      <w:r w:rsidR="00F93051" w:rsidRPr="00EB5914">
        <w:rPr>
          <w:rFonts w:cstheme="minorHAnsi"/>
          <w:color w:val="1A202C"/>
          <w:sz w:val="28"/>
          <w:szCs w:val="28"/>
        </w:rPr>
        <w:t>значает:</w:t>
      </w:r>
    </w:p>
    <w:p w:rsidR="00F93051" w:rsidRPr="00EB5914" w:rsidRDefault="00F93051" w:rsidP="00F93051">
      <w:pPr>
        <w:pStyle w:val="a3"/>
        <w:numPr>
          <w:ilvl w:val="0"/>
          <w:numId w:val="4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«Обрезание»</w:t>
      </w:r>
    </w:p>
    <w:p w:rsidR="00F93051" w:rsidRPr="00EB5914" w:rsidRDefault="00F93051" w:rsidP="00F93051">
      <w:pPr>
        <w:pStyle w:val="a3"/>
        <w:numPr>
          <w:ilvl w:val="0"/>
          <w:numId w:val="4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«Встреча»</w:t>
      </w:r>
    </w:p>
    <w:p w:rsidR="00F93051" w:rsidRPr="00EB5914" w:rsidRDefault="00F93051" w:rsidP="00F93051">
      <w:pPr>
        <w:pStyle w:val="a3"/>
        <w:numPr>
          <w:ilvl w:val="0"/>
          <w:numId w:val="4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«Смятение»</w:t>
      </w:r>
    </w:p>
    <w:p w:rsidR="00F93051" w:rsidRDefault="00F93051" w:rsidP="00F93051">
      <w:pPr>
        <w:pStyle w:val="a3"/>
        <w:numPr>
          <w:ilvl w:val="0"/>
          <w:numId w:val="4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«Обретение»</w:t>
      </w:r>
    </w:p>
    <w:p w:rsidR="00F93051" w:rsidRDefault="00F93051" w:rsidP="00F93051">
      <w:pPr>
        <w:rPr>
          <w:rFonts w:cstheme="minorHAnsi"/>
          <w:color w:val="1A202C"/>
          <w:sz w:val="28"/>
          <w:szCs w:val="28"/>
        </w:rPr>
      </w:pPr>
    </w:p>
    <w:p w:rsidR="00F93051" w:rsidRDefault="00F93051" w:rsidP="00F93051">
      <w:pPr>
        <w:rPr>
          <w:rFonts w:cstheme="minorHAnsi"/>
          <w:color w:val="1A202C"/>
          <w:sz w:val="28"/>
          <w:szCs w:val="28"/>
        </w:rPr>
      </w:pPr>
      <w:r>
        <w:rPr>
          <w:rFonts w:cstheme="minorHAnsi"/>
          <w:color w:val="1A202C"/>
          <w:sz w:val="28"/>
          <w:szCs w:val="28"/>
        </w:rPr>
        <w:t xml:space="preserve">По Преданию, когда Симеон принял </w:t>
      </w:r>
      <w:proofErr w:type="spellStart"/>
      <w:r>
        <w:rPr>
          <w:rFonts w:cstheme="minorHAnsi"/>
          <w:color w:val="1A202C"/>
          <w:sz w:val="28"/>
          <w:szCs w:val="28"/>
        </w:rPr>
        <w:t>Богомладенца</w:t>
      </w:r>
      <w:proofErr w:type="spellEnd"/>
      <w:r>
        <w:rPr>
          <w:rFonts w:cstheme="minorHAnsi"/>
          <w:color w:val="1A202C"/>
          <w:sz w:val="28"/>
          <w:szCs w:val="28"/>
        </w:rPr>
        <w:t xml:space="preserve"> в храме, старцу было</w:t>
      </w:r>
    </w:p>
    <w:p w:rsidR="00F93051" w:rsidRPr="00EB5914" w:rsidRDefault="00F93051" w:rsidP="00F93051">
      <w:pPr>
        <w:pStyle w:val="a3"/>
        <w:numPr>
          <w:ilvl w:val="0"/>
          <w:numId w:val="6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100 лет</w:t>
      </w:r>
    </w:p>
    <w:p w:rsidR="00F93051" w:rsidRPr="00EB5914" w:rsidRDefault="00F93051" w:rsidP="00F93051">
      <w:pPr>
        <w:pStyle w:val="a3"/>
        <w:numPr>
          <w:ilvl w:val="0"/>
          <w:numId w:val="6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200 лет</w:t>
      </w:r>
    </w:p>
    <w:p w:rsidR="00F93051" w:rsidRPr="00EB5914" w:rsidRDefault="00F93051" w:rsidP="00F93051">
      <w:pPr>
        <w:pStyle w:val="a3"/>
        <w:numPr>
          <w:ilvl w:val="0"/>
          <w:numId w:val="6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300 лет</w:t>
      </w:r>
    </w:p>
    <w:p w:rsidR="00F93051" w:rsidRPr="00EB5914" w:rsidRDefault="00F93051" w:rsidP="00F93051">
      <w:pPr>
        <w:pStyle w:val="a3"/>
        <w:numPr>
          <w:ilvl w:val="0"/>
          <w:numId w:val="6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400 лет</w:t>
      </w:r>
    </w:p>
    <w:p w:rsidR="00F93051" w:rsidRPr="00EB5914" w:rsidRDefault="00F93051" w:rsidP="00F93051">
      <w:pPr>
        <w:rPr>
          <w:rFonts w:cstheme="minorHAnsi"/>
          <w:color w:val="1A202C"/>
          <w:sz w:val="28"/>
          <w:szCs w:val="28"/>
        </w:rPr>
      </w:pPr>
    </w:p>
    <w:p w:rsidR="00F93051" w:rsidRPr="00EB5914" w:rsidRDefault="00F93051" w:rsidP="00F93051">
      <w:pPr>
        <w:rPr>
          <w:rFonts w:cstheme="minorHAnsi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Пророческие слова Симеона «</w:t>
      </w:r>
      <w:r w:rsidRPr="00EB5914">
        <w:rPr>
          <w:rStyle w:val="a4"/>
          <w:rFonts w:cstheme="minorHAnsi"/>
          <w:sz w:val="28"/>
          <w:szCs w:val="28"/>
        </w:rPr>
        <w:t>И Тебе Самой душу пройдет оружие</w:t>
      </w:r>
      <w:r w:rsidRPr="00EB5914">
        <w:rPr>
          <w:rFonts w:cstheme="minorHAnsi"/>
          <w:sz w:val="28"/>
          <w:szCs w:val="28"/>
        </w:rPr>
        <w:t>» были о</w:t>
      </w:r>
      <w:r>
        <w:rPr>
          <w:rFonts w:cstheme="minorHAnsi"/>
          <w:sz w:val="28"/>
          <w:szCs w:val="28"/>
        </w:rPr>
        <w:t xml:space="preserve"> том, что</w:t>
      </w:r>
      <w:r w:rsidRPr="00EB5914">
        <w:rPr>
          <w:rFonts w:cstheme="minorHAnsi"/>
          <w:sz w:val="28"/>
          <w:szCs w:val="28"/>
        </w:rPr>
        <w:t>:</w:t>
      </w:r>
    </w:p>
    <w:p w:rsidR="00F93051" w:rsidRPr="00EB5914" w:rsidRDefault="00F93051" w:rsidP="00F93051">
      <w:pPr>
        <w:pStyle w:val="a3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B5914">
        <w:rPr>
          <w:rFonts w:cstheme="minorHAnsi"/>
          <w:sz w:val="28"/>
          <w:szCs w:val="28"/>
        </w:rPr>
        <w:t>Марии и Иосифу скоро предстоит спасаться от преследования</w:t>
      </w:r>
    </w:p>
    <w:p w:rsidR="00F93051" w:rsidRPr="00EB5914" w:rsidRDefault="00F93051" w:rsidP="00F93051">
      <w:pPr>
        <w:pStyle w:val="a3"/>
        <w:numPr>
          <w:ilvl w:val="0"/>
          <w:numId w:val="5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Сын Божий пострадает на Кресте</w:t>
      </w:r>
    </w:p>
    <w:p w:rsidR="00F93051" w:rsidRPr="00EB5914" w:rsidRDefault="00F93051" w:rsidP="00F93051">
      <w:pPr>
        <w:pStyle w:val="a3"/>
        <w:numPr>
          <w:ilvl w:val="0"/>
          <w:numId w:val="5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Богородица будет сильно скорбеть, видя Сына Своего на Кресте</w:t>
      </w:r>
    </w:p>
    <w:p w:rsidR="00E14F21" w:rsidRDefault="00F93051" w:rsidP="00F93051">
      <w:pPr>
        <w:pStyle w:val="a3"/>
        <w:numPr>
          <w:ilvl w:val="0"/>
          <w:numId w:val="5"/>
        </w:numPr>
        <w:rPr>
          <w:rFonts w:cstheme="minorHAnsi"/>
          <w:color w:val="1A202C"/>
          <w:sz w:val="28"/>
          <w:szCs w:val="28"/>
        </w:rPr>
      </w:pPr>
      <w:r w:rsidRPr="00EB5914">
        <w:rPr>
          <w:rFonts w:cstheme="minorHAnsi"/>
          <w:color w:val="1A202C"/>
          <w:sz w:val="28"/>
          <w:szCs w:val="28"/>
        </w:rPr>
        <w:t>Богородице предстоит мученическая кончина</w:t>
      </w:r>
    </w:p>
    <w:p w:rsidR="00E14F21" w:rsidRDefault="00E14F21">
      <w:pPr>
        <w:spacing w:after="200" w:line="276" w:lineRule="auto"/>
        <w:rPr>
          <w:rFonts w:cstheme="minorHAnsi"/>
          <w:color w:val="1A202C"/>
          <w:sz w:val="28"/>
          <w:szCs w:val="28"/>
        </w:rPr>
      </w:pPr>
      <w:r>
        <w:rPr>
          <w:rFonts w:cstheme="minorHAnsi"/>
          <w:color w:val="1A202C"/>
          <w:sz w:val="28"/>
          <w:szCs w:val="28"/>
        </w:rPr>
        <w:lastRenderedPageBreak/>
        <w:br w:type="page"/>
      </w:r>
      <w:r w:rsidR="003E630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5114B8" wp14:editId="35947950">
            <wp:simplePos x="0" y="0"/>
            <wp:positionH relativeFrom="column">
              <wp:posOffset>-2047240</wp:posOffset>
            </wp:positionH>
            <wp:positionV relativeFrom="paragraph">
              <wp:posOffset>1717675</wp:posOffset>
            </wp:positionV>
            <wp:extent cx="10206990" cy="5750560"/>
            <wp:effectExtent l="0" t="635" r="3175" b="3175"/>
            <wp:wrapTight wrapText="bothSides">
              <wp:wrapPolygon edited="0">
                <wp:start x="-1" y="21598"/>
                <wp:lineTo x="21566" y="21598"/>
                <wp:lineTo x="21566" y="60"/>
                <wp:lineTo x="-1" y="60"/>
                <wp:lineTo x="-1" y="2159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699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30F" w:rsidRDefault="003E630F" w:rsidP="00E14F21">
      <w:pPr>
        <w:ind w:left="567"/>
        <w:rPr>
          <w:rFonts w:cstheme="minorHAnsi"/>
          <w:color w:val="1A202C"/>
          <w:sz w:val="28"/>
          <w:szCs w:val="28"/>
        </w:rPr>
      </w:pPr>
    </w:p>
    <w:p w:rsidR="003E630F" w:rsidRDefault="003E630F" w:rsidP="003E630F">
      <w:pPr>
        <w:rPr>
          <w:rFonts w:ascii="Times New Roman" w:eastAsia="Calibri" w:hAnsi="Times New Roman" w:cs="Times New Roman"/>
          <w:sz w:val="28"/>
          <w:szCs w:val="28"/>
        </w:rPr>
      </w:pPr>
      <w:r w:rsidRPr="00B07E99">
        <w:rPr>
          <w:rFonts w:ascii="Times New Roman" w:eastAsia="Calibri" w:hAnsi="Times New Roman" w:cs="Times New Roman"/>
          <w:sz w:val="28"/>
          <w:szCs w:val="28"/>
        </w:rPr>
        <w:t xml:space="preserve">Автор урока: Анастасия </w:t>
      </w:r>
      <w:r>
        <w:rPr>
          <w:rFonts w:ascii="Times New Roman" w:eastAsia="Calibri" w:hAnsi="Times New Roman" w:cs="Times New Roman"/>
          <w:sz w:val="28"/>
          <w:szCs w:val="28"/>
        </w:rPr>
        <w:t>Иванова</w:t>
      </w:r>
      <w:r w:rsidRPr="00B07E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630F" w:rsidRDefault="003E630F" w:rsidP="003E630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Источник: группа «Дети и вера» </w:t>
      </w:r>
      <w:hyperlink r:id="rId9" w:history="1">
        <w:r w:rsidRPr="003266C6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https://vk.com/deti_vera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— копилка материалов о православной вере для </w:t>
      </w:r>
      <w:r>
        <w:rPr>
          <w:rFonts w:ascii="Times New Roman" w:eastAsia="Calibri" w:hAnsi="Times New Roman" w:cs="Times New Roman"/>
          <w:sz w:val="28"/>
          <w:szCs w:val="28"/>
        </w:rPr>
        <w:t>обучения детей</w:t>
      </w:r>
      <w:r w:rsidRPr="001C15D9">
        <w:rPr>
          <w:rFonts w:ascii="Times New Roman" w:eastAsia="Calibri" w:hAnsi="Times New Roman" w:cs="Times New Roman"/>
          <w:sz w:val="28"/>
          <w:szCs w:val="28"/>
        </w:rPr>
        <w:t xml:space="preserve"> дома и в общине, созданная группой преподавателей </w:t>
      </w:r>
      <w:r w:rsidRPr="008276B4">
        <w:rPr>
          <w:rFonts w:ascii="Times New Roman" w:eastAsia="Calibri" w:hAnsi="Times New Roman" w:cs="Times New Roman"/>
          <w:sz w:val="28"/>
          <w:szCs w:val="28"/>
        </w:rPr>
        <w:t>старообрядческих воскресных школ РПСЦ.</w:t>
      </w:r>
    </w:p>
    <w:p w:rsidR="003E630F" w:rsidRPr="00B07E99" w:rsidRDefault="003E630F" w:rsidP="003E630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07E99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:rsidR="00F93051" w:rsidRPr="00E14F21" w:rsidRDefault="00F93051" w:rsidP="00E14F21">
      <w:pPr>
        <w:ind w:left="567"/>
        <w:rPr>
          <w:rFonts w:cstheme="minorHAnsi"/>
          <w:color w:val="1A202C"/>
          <w:sz w:val="28"/>
          <w:szCs w:val="28"/>
        </w:rPr>
      </w:pPr>
    </w:p>
    <w:sectPr w:rsidR="00F93051" w:rsidRPr="00E14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408"/>
    <w:multiLevelType w:val="hybridMultilevel"/>
    <w:tmpl w:val="E1CA9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7F9A"/>
    <w:multiLevelType w:val="hybridMultilevel"/>
    <w:tmpl w:val="DB7A9B0C"/>
    <w:lvl w:ilvl="0" w:tplc="A58C5B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5DB6"/>
    <w:multiLevelType w:val="hybridMultilevel"/>
    <w:tmpl w:val="CE7C1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95C75"/>
    <w:multiLevelType w:val="hybridMultilevel"/>
    <w:tmpl w:val="941A1BC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923C9"/>
    <w:multiLevelType w:val="hybridMultilevel"/>
    <w:tmpl w:val="3ACE4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3715A"/>
    <w:multiLevelType w:val="hybridMultilevel"/>
    <w:tmpl w:val="D14E1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15F22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5C5"/>
    <w:rsid w:val="000E64E0"/>
    <w:rsid w:val="001F487C"/>
    <w:rsid w:val="003605C5"/>
    <w:rsid w:val="003816DE"/>
    <w:rsid w:val="003E32AF"/>
    <w:rsid w:val="003E630F"/>
    <w:rsid w:val="00597493"/>
    <w:rsid w:val="0083787C"/>
    <w:rsid w:val="00BF1159"/>
    <w:rsid w:val="00D8353D"/>
    <w:rsid w:val="00DC485A"/>
    <w:rsid w:val="00E14F21"/>
    <w:rsid w:val="00E41C1E"/>
    <w:rsid w:val="00E61AA4"/>
    <w:rsid w:val="00F9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F77BC"/>
  <w15:docId w15:val="{75F2C5F3-759F-4CB9-A71B-171567703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05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930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3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Emphasis"/>
    <w:basedOn w:val="a0"/>
    <w:uiPriority w:val="20"/>
    <w:qFormat/>
    <w:rsid w:val="00F93051"/>
    <w:rPr>
      <w:i/>
      <w:iCs/>
    </w:rPr>
  </w:style>
  <w:style w:type="paragraph" w:customStyle="1" w:styleId="articledecorationfirst">
    <w:name w:val="article_decoration_first"/>
    <w:basedOn w:val="a"/>
    <w:rsid w:val="00F93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9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E63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deti_ve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10</cp:revision>
  <dcterms:created xsi:type="dcterms:W3CDTF">2024-07-12T06:02:00Z</dcterms:created>
  <dcterms:modified xsi:type="dcterms:W3CDTF">2024-08-15T12:19:00Z</dcterms:modified>
</cp:coreProperties>
</file>